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podeszliście do mnie – wy wszyscy – i powiedzieliście: Poślijmy przed sobą ludzi, aby zbadali tę ziemię i zdali nam sprawę o drodze, którą mamy do niej wkroczyć, i o miastach, do których mamy wejść.*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których mamy wejść, </w:t>
      </w:r>
      <w:r>
        <w:rPr>
          <w:rtl/>
        </w:rPr>
        <w:t>אֲׁשֶר נָבֹא אֲלֵיהֶן</w:t>
      </w:r>
      <w:r>
        <w:rPr>
          <w:rtl w:val="0"/>
        </w:rPr>
        <w:t xml:space="preserve"> ; wg PS: na które mamy najechać l. przeciw którym mamy wystąpić, </w:t>
      </w:r>
      <w:r>
        <w:rPr>
          <w:rtl/>
        </w:rPr>
        <w:t>אֲׁשֶר נָבֹא עֲלֵיהֶן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2024-04-26T19:00:34Z</dcterms:modified>
</cp:coreProperties>
</file>