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powodu was, mówiąc: Ty również tam nie wejdziesz!*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mnie. Ty również tam nie wejdziesz! — rozstrzygnął.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JAHWE z waszego powodu, mówiąc: 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na mię rozgniewał się Pan dla was, mówiąc: I ty tam nie wnijdziesz.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ma iść w podziwienie rozgniewanie na lud, gdyż i na mię rozgniewany JAHWE dla was rzekł: Ani ty nie wnidziesz tam,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was i na mnie rozgniewał się Pan,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 rozgniewał się Pan z powodu was, mówiąc: Ty również tam nie wejdziesz!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mnie rozgniewał się JAHWE z waszego powodu, mówiąc: Także 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waszego powodu JAHWE rozgniewał się także na mnie i rzekł: «Ty również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na mnie rozgniewał się Jahwe z powodu was, mówiąc: - Także i ty nie wejdziesz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na mnie Bóg zapłonął gniewem z waszego powodu, mówiąc: Ty również nie wejdziesz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вас розгнівався на мене Господь, кажучи: Ані ти туди не ввійдеш.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mnie, z waszej przyczyny rozgniewał się WIEKUISTY, mówiąc: I ty tam nie wejdziesz.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(Nawet na mnie JAHWE się rozsierdził z waszego powodu, mówiąc: ʼTy też tam nie wejdziesz.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20:2-13&lt;/x&gt;; &lt;x&gt;50 3:26&lt;/x&gt;; &lt;x&gt;50 4:21&lt;/x&gt;; &lt;x&gt;50 32:51&lt;/x&gt;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2024-04-19T12:38:48Z</dcterms:modified>
</cp:coreProperties>
</file>