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weźmiesz szydło i przekłujesz mu ucho o drzwi, i będzie twoim niewolnikiem na zawsze. Również ze swoją niewolnicą postąpisz tak samo.*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2024-04-29T03:57:56Z</dcterms:modified>
</cp:coreProperties>
</file>