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zlekceważy swego ojca i matkę.* A cały lud powie:**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zlekceważy swego ojca i matkę. A cały lud potwierdzi: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lekceważy swego ojca i swoją matkę.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lekceważy ojca swego, i matkę swoję;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nie czci ojca swego i matki. I rzecze wszystek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gardzi swoim ojcem lub matką.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zlekceważy swego ojca i matkę.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lekceważy swego ojca i matkę.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gardzi ojcem i matką».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złorzeczy ojcu i matce.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hańbi swojego ojca albo matkę.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той, хто не шанує свого батька чи свою матір.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znieważa swojego ojca, albo swoją matkę.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pogardza swym ojcem lub swą matkąʼ.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w tym miejscu i w dalszych przypadkach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2024-04-29T11:35:04Z</dcterms:modified>
</cp:coreProperties>
</file>