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okręg Argob, aż do granicy Geszurytów i Maakitów, przejął Jair, syn Manassesa. Znajdujące się tam osady nazwał, od swego imienia, Osadami Jaira w Baszanie. Taką nazwę noszą one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Manassesa, posiadł całą krainę Argob aż do granicy Geszurytów i Machaty i nazwał ją od swego imienia Baszan-Chawot-Jair;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Manasesów, posiadł wszystkę krainę Argob aż do granicy Jessury i Machaty; przetoż nazwał ją od imienia swego Basan Hawot Jair,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Manasse, posiadł wszystkę krainę Argob aż do granic Gessury i Machaty. I nazwał od imienia swego: Basan Hawot Jair, to jest Wsi Jair,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potomek Manassesa, zdobył cały obszar Argob aż po granicę Geszurytów i Maakatytów i nazwał go swoim imieniem. I do dziś dnia zwą tę część Baszanu ”Osiedlami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zajął cały obwód Argob aż do granicy Geszurytów i Maachatytów. Tę część Baszanu nazwał od swego imienia: "Sioła Jaira"; tak nazywa się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obszar Argob aż do granicy Geszurytów i Maakatytów. I nazwał tę część Baszanu Osiedlami Jaira – swoim imieniem – i jest tak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zdobył cały obszar Argob aż do granic Geszurytów i Maakatytów i nazwał swoim imieniem osiedla Baszanu, które po dziś dzień zwane są Osiedlami Jaira.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Manassego, Jair zajął cały okrąg Argob aż do granicy Geszurytów i Maakatytów i od swego imienia nazwał te [ziemie] - [to znaczy] Baszan - Osiedlami Jaira. [Tak nazywają się]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zajął cały obszar pałacu do granicy Geszuri i Maachati i nazwał [tę część] Baszanu od swego imienia: „Miasta Jaira", [jak jest nazywana]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взяв всю околицю Арґова до границь Ґарґасії і Омахатії. Назвав їх своїм іменем Васан Авот Яір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Menaszy, zabrał cały obwód Argob, aż do granic Geszuryty i Maachyty, i oprócz Baszanu nazwał go od swojego imienia siołami Jaira,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”Jair, syn Manassesa, wziął cały region Argobu aż po granicę Geszurytów i Maakatytów i nazwał tamte wioski Baszanu od swojego imienia Chawwot-Jair, i tak jest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2024-04-29T19:47:03Z</dcterms:modified>
</cp:coreProperties>
</file>