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spośród wszelkiego ciała, kto słyszał głos żywego Boga, przemawiającego spośród ognia, tak jak my, i zachował życie?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2024-04-27T07:17:50Z</dcterms:modified>
</cp:coreProperties>
</file>