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w dół i zszedłem z góry. Płonęła ona wówczas ogniem. W obu rękach niosłem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zawróciłem i zszedłem z góry. Góra płonęła ogniem, a 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obrócił, i zstąpiłem z góry, (a góra ona pałała ogniem), dwie tablice przymierza niosąc w obu rękach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zstępował z gorającej góry, a dwie Tablicy Przymierza trzymałem obiema rękoma,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 - a góra płonęła ogniem - trzymając w rękach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więc i zszedłem z góry, a góra ta płonęła ogniem, zaś 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a góra płonęła ogniem, w rękach zaś miałem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odwróciłem się i zszedłem z płonącej góry, niosąc w obu rękach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odwróciwszy się zszedłem z góry, niosąc w rękach obie tablice Przymierza. A góra stała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A góra płonęła ogniem i dwie tablice przymierza były w obu moich rękach.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гори, і гора палала огнем, і дві таблиці в обох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 i zszedłem z góry, a góra płonęła ogniem, zaś dwie Tablice Przymierza były na 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zawróciłem i zszedłem z góry, a góra płonęła ogniem; i w obu rękach miałem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2024-04-28T20:49:11Z</dcterms:modified>
</cp:coreProperties>
</file>