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oburzył i gotów był go zgładzić. Dlatego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chciał go zgładzić.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rozgniewał się był Pan bardzo, chcąc go zatracić; tedym się też za Aaronem modlił tegoż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też bardzo rozgniewany, chciał go zetrzeć, i za niego takież modliłem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również Pan bardzo się rozgniewał, chcąc go zgładzić, lecz w tym czasie wstawiłem się także 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rozgniewał się Pan bardzo i chciał go zgładzić. Modliłem się wtedy także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bardzo rozgniewał się JAHWE, chcąc go zgładzić, lecz w tym czasie modliłem się też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Aarona JAHWE bardzo się rozgniewał i chciał go zgładzić. Modliłem się więc wtedy również za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Aarona także Jahwe tak bardzo się rozgniewał, że chciał go zgubić; wstawiłem się więc wówczas także i za Aaronem.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bardzo rozgniewał się na Aharona, [którego wprowadziliście w błąd], i chciał zgładzić jego [dzieci]. Modliłem się również za Aharona w tym czasie, [lecz tylko dwóch z jego synów uratowałem].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Аарона, щоб його вигубити, і я помолився і за Аарона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bardzo się rozgniewał także na Ahrona i chciał go zgubić; więc modliłem się tamtego czasu i za Ahronem.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na Aarona JAHWE bardzo się rozsierdził do tego stopnia, że omal go nie unicestwił; ale w tymże czasie błagałem także za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2024-04-29T06:33:38Z</dcterms:modified>
</cp:coreProperties>
</file>