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92"/>
        <w:gridCol w:w="40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raduję się ze względu na was, aby uwierzylibyście,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cieszę się ze względu na was – abyście uwierzyli – że Mnie tam nie było;* lecz chodźmy do niego.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raduję się z powodu was aby uwierzyliście że nie byłem tam. Ale idźmy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raduję się ze względu na was aby uwierzylibyście gdyż nie byłem tam ale poszlibyśmy do niego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Łazarz umarł, gdyż Mnie tam nie było; i cieszę się ze względu na was, abyście uwierzyli (&lt;x&gt;500 11:14&lt;/x&gt;L.).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2024-04-24T05:21:53Z</dcterms:modified>
</cp:coreProperties>
</file>