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7:7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79"/>
        <w:gridCol w:w="436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― świat nienawidzić was, Mnie zaś nienawidzi, gdyż ja świadczę o nim, że ― dzieła jego złe są.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są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 świat nie może nienawidzić, Mnie zaś nienawidzi,* ponieważ Ja świadczę o nim, że jego dzieła są niegodziwe.**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Nie może świat nienawidzić was, mnie zaś nienawidzi, bo ja świadczę o nim, że czyny jego złe (są).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może świat nienawidzić was Mnie zaś nienawidzi ponieważ Ja świadczę o nim że czyny jego niegodziwe jest (są)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&lt;x&gt;500 17:14&lt;/x&gt;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2024-04-24T08:29:37Z</dcterms:modified>
</cp:coreProperties>
</file>