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― człowieka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 raz]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drugi, który był ślepy, i mówili mu: Daj chwałę ― Bogu. My wiemy, że Ten ― człowiek grzeszny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z drugi raz człowieka który był niewidomy i powiedzieli mu oddaj chwałę Bogu my wiemy że człowiek ten grzeszny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przywołali człowieka, który był niewidomy, i powiedzieli do niego: Oddaj chwałę Bogu;* my wiemy, że ten człowiek jest grzesznikiem.**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więc (tego) człowieka drugi (raz), który był ślepy, i powiedzieli mu: Daj chwałę Bogu. My wiemy, że ten człowiek grzeszny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(z) drugi raz człowieka który był niewidomy i powiedzieli mu oddaj chwałę Bogu my wiemy że człowiek ten grzeszny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2024-04-25T04:13:11Z</dcterms:modified>
</cp:coreProperties>
</file>