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3"/>
        <w:gridCol w:w="51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patrząc oni został podniesiony i chmura podjęła Go z oczu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to powiedział, a oni patrzyli, został uniesiony w górę* i obłok zabrał Go sprzed ich oczu.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to* powiedziawszy, (kiedy patrzeli) oni, został podniesiony** i chmura podjęła Go*** z oczu ich.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powiedziawszy patrząc oni został podniesiony i chmura podjęła Go z oczu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16:19&lt;/x&gt;; &lt;x&gt;490 24:51&lt;/x&gt;; &lt;x&gt;500 6:62&lt;/x&gt;; &lt;x&gt;510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liczba mnoga rodzaju nijakiego.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Inny możliwy przekład: "podniósł się".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 zamiast "powiedziawszy, kiedy patrzeli oni, został podniesiony i chmura podjęła Go": "kiedy powiedział On, chmura podjęła Go i został zabrany".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2024-04-20T07:38:50Z</dcterms:modified>
</cp:coreProperties>
</file>