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 trzecim dniu wzbudził* i dał Mu stać się widzialnym;**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wskrzesił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trzecim dniu i dał, (że) On widzialnym stać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 trzeciego dnia i sprawił, że stał się widzialny,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wskrzesił Bóg trzeciego dnia i sprawił, żeby się objawił;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dnia trzeciego i sprawił, żeby był objawiony;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dnia trzeciego i dał go, żeby był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Go trzeciego dnia i pozwolił Mu ukazać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wzbudził go trzeciego dnia i dozwolił mu się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Go trzeciego dnia i pozwolił Mu się ukazać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trzeciego dnia Bóg Go wskrzesił i sprawił, że ukazał się w widzialnej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Go wskrzesił trzeciego dnia i pozwolił Mu ukazać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trzeci dzień podźwignął go z grobu i sprawił, że się nam ukazał;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trzeciego dnia i pozwolił Mu się ukazać w widzialnej postaci,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підняв його на третій день і дав йому з'явитися,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wskrzesił trzeciego dnia i wyznaczył, żeby stał się on 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trzeciego dnia i sprawił, że Go widziano,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wskrzesił Bóg na trzeci i dzień i dał, by on się ujawnił,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 śmierci, Bóg ożywił Go i pozwolił Mu się ukazać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&lt;x&gt;510 2:24&lt;/x&gt;; &lt;x&gt;510 13:30&lt;/x&gt;;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2024-04-26T12:06:15Z</dcterms:modified>
</cp:coreProperties>
</file>