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Saul, albo Paweł, napełniony Duchem Świętym, wpatrzył się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Pawłem, napełniony Duchem Świętym, spojrzał na niego uważnie;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Saul, (którego zowią i Pawłem) napełniony będąc Ducha Świętego, a pilnie na niego patrząc,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Szaweł, który i Paweł, napełniony Ducha świętego, wejźrzawszy nań,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spojrzał na niego uważnie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zwany też Pawłem, napełniony Duchem Świętym, utkwił w nim wzrok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jednak, zwany też Pawłem, napełniony Duchem Świętym spojrzał uważnie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zmierzył go wzrokiem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zatem, czyli Paweł, napełniony Duchem Świętym, spojrzał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Saul, który używał też imienia Paweł, z natchnienia Ducha Świętego przeszył go wzrokiem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zaś, zwany Pawłem, pełen Ducha Świętego, przenikliwie spojrzał na niego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- він же Павло, - сповнившись Святим Духом і поглянувши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Saul, ten zwany również Pawłem, będąc pełnym Ducha Świętego, popatrzył uporczywie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Sza'ul, znany też jako Paweł, napełniony Ruach Ha-Kodesz, wpatrzył się w niego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zwany też Pawłem, napełniony duchem świętym, spojrzał na niego uważnie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Szaweł—znany później jako Paweł—napełniony Duchem Świętym, spojrzał mu prosto w oczy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2024-04-25T22:08:24Z</dcterms:modified>
</cp:coreProperties>
</file>