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zostaliśmy zbawieni dzięki łasce Pana Jezusa — zupełnie tak samo,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wierzymy, że przez łaskę Pana Jezusa Chrystusa będziemy zbawieni, tak samo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będziemy zbawieni tym sposobem,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 zbawieni, tak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zbawieni będziemy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Wierzymy, że dzięki łasce Pana Jezusa będziemy zbawieni, tak samo jak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wierzymy, że my, jak i oni, dostępujemy zbawienia dzięki łasce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przecież, że dzięki łasce Jezusa, naszego Pana, zarówno my, jak i oni będą zbawieni.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łasce Pana Jezusa wierzymy, że będziemy tak samo zbawieni, jak i oniʼ.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віримо, що спасемося ласкою Господа Ісуса так, як 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 powodu łaski Pana Jezusa Chrystusa jesteśmy przekonani, że zostaliśmy zbawieni jak i tamci z powodu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przez miłość i dobroć Pana Jeszui ufamy i zostajemy wyzwoleni - i tak samo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ufamy, że dostąpimy wybawienia dzięki niezasłużonej życzliwości Pana Jezusa, tak samo jak i 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zarówno oni, jak i my, jesteśmy zbawieni tylko dzięki łasce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2024-04-25T20:21:29Z</dcterms:modified>
</cp:coreProperties>
</file>