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3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złączył się z nami w Assos podniósłszy go przyszliśmy do Mitylene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spotkał się z nami w Assos, zabraliśmy go i przybyliśmy do Mitylene.*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spotykał się z nami w Assos, wziąwszy do góry* go. przyszliśmy** do Mityleny.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złączył się z nami w Assos podniósłszy go przyszliśmy do Mitylene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Mitylene : stolica Lesbos, ok. 50 km od Assos;  ówcześnie  ulubiona  miejscowość wypoczynkowa Rzymian.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zabraniu na statek.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polskiej frazeologii: przypłynęliśmy.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2024-03-29T07:07:43Z</dcterms:modified>
</cp:coreProperties>
</file>