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trzeciego* własnoręczni** sprzęt statku rzucili.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jest to przymiotnik w użyciu predykatywnym. Sens: własnoręcznie.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2024-04-25T21:56:42Z</dcterms:modified>
</cp:coreProperties>
</file>