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3188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przypłynęliśmy do Syrakuz,* gdzie pozostaliśmy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wpłynąwszy do Syrakuz, zatrzymaliśmy się dni trzy*.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Syrakuzy : główne miasto Sycylii, 120 km od Malty.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trzy"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2024-04-20T13:40:43Z</dcterms:modified>
</cp:coreProperties>
</file>