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weszliśmy do Rzymu, pozwolono Pawłowi mieszkać osobno z żołnierzem, który go pilnował.*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weszliśmy do Rzymu, zostało pozwolone Pawłowi pozostawać u siebie samego razem ze strzegącym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2024-03-28T15:25:49Z</dcterms:modified>
</cp:coreProperties>
</file>