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robiący różnicę sobie, jeśli zjadłby, jest sądzony, gdyż nie z wiary; 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wiary, grzechem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wątpiąc jeśli zjadłby jest zasądzony że nie z wiary wszystko zaś co nie z wiary grzech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osądza siebie,* gdy je, już jest potępiony, gdyż (to, co robił), nie (wypływało) z wiary. Wszystko zaś, co nie (wypływa) z wiary, jest grzechem.**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rozróżniający sobie, jeśli zje*, jest zasądzony, bo nie z wiary; wszystko zaś, co nie z wiary grzechem jest**.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wątpiąc jeśli zjadłby jest zasądzony że nie z wiary wszystko zaś co nie z wiary grzech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Kto wątpi, gdy je; (2) Komu brak pewności, gdy je. &lt;x&gt;660 1:6&lt;/x&gt;; por. &lt;x&gt;480 11:23&lt;/x&gt;; &lt;x&gt;520 4:20&lt;/x&gt;.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coniunctivus, oznaczające czynność ewentualną.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"jest" plus Rz 16.25-27; "jest" plus Rz 16.25-27 i 15.33.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2024-04-28T16:02:34Z</dcterms:modified>
</cp:coreProperties>
</file>