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8"/>
        <w:gridCol w:w="54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tego jednego chleba uczestniczymy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jeden chleb, my, liczni, jesteśmy jednym ciałem,* wszyscy bowiem bierzemy cząstkę z jednego chleba.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jednym chlebem, jednym ciałem wielu jesteśmy, bo wszyscy z (tego) jednego chleba uczestniczymy.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jeden chleb jedno ciało wielu jesteśmy bowiem wszyscy z (tego) jednego chleba uczestniczymy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2:16&lt;/x&gt;; &lt;x&gt;560 4:4&lt;/x&gt;; &lt;x&gt;580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2024-04-25T09:18:06Z</dcterms:modified>
</cp:coreProperties>
</file>