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12:21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więc oko powiedzieć ręce: Nie potrzebuję ciebie; ani też głowa stopom: Nie potrzebuję was.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może zaś oko powiedzieć ręce: "Potrzeby ciebie nie mam"*, lub znowu głowa nogom:,,Potrzeby was nie mam"**. 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zaś oko powiedzieć ręka potrzeby ciebie nie mam lub znowu głowa stopom potrzeby was nie mam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Składniej: "Nie potrzebuję ciebie".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Składniej: "Nie potrzebuję was".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2024-04-24T13:20:22Z</dcterms:modified>
</cp:coreProperties>
</file>