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zabrakło harmonii i aby wszystkie członki w równym stopniu się o siebie troszczyły.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podziału w ciele, ale żeby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rozerwania w ciele, ale iżby jedne członki o drugich jednakież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rozerwanie w ciele, ale iżby jedne członki o drugich toż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powstało rozdwojenie w ciele, lecz żeby poszczególne członki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 lecz aby członki miały nawzajem o sobie jednakie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rozdwojenia w ciele, lecz żeby członki tak samo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nim rozdarcia, lecz aby poszczególne części wzajemnie ze sobą współdziałały.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było niezgody w ciele, lecz by członki jednakowo troszczyły się o 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harmonia całego ciała, gdy wszystkie jego części wzajemnie się dopełniają.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było rozdwojenia, lecz żeby wszystkie jego członki troszczyły się wzajemnie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було розбрату в тілі, але щоб члени самі за себе дбали.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rozdarcia w Ciele, ale aby członki troszczyły się same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w ciele nie było sporów, lecz aby wszystkie części w jednakowym stopniu troszczyły się o wszystkie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nie było rozdźwięku w ciele, lecz by jego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 ciele nie było konfliktu, ale aby jego poszczególne części wzajemnie się o siebie troszczyły.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2024-04-18T17:34:49Z</dcterms:modified>
</cp:coreProperties>
</file>