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jest ze zmartwychwstaniem umarłych:* zasiewane jest w zniszczalności, wzbudzane jest w niezniszczalności;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powstanie martwych. Jest siane w zniszczeniu, jest wskrzeszane w niezniszczalności;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powstanie martwych jest siane w zniszczeniu jest wzbudzane w niezniszczalności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12:13&lt;/x&gt;; &lt;x&gt;470 13:43&lt;/x&gt;; &lt;x&gt;490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2024-04-24T17:56:19Z</dcterms:modified>
</cp:coreProperties>
</file>