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zaś z przyjścia Stefana i Fortunata i Achaika że wasz brak ci wypełnili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zaś z przybycia Stefanasa, Fortunata i Achaika, że wasz brak* oni wypełnili;**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 zaś z powodu przybycia Stefanasa, i Fortunata, i Achaika, bo wasz brak ci wypełnili,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zaś z przyjścia Stefana i Fortunata i Achaika że wasz brak ci wypełnili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 brak l. to, czego brakowało z waszej strony, l. wypełnili mi waszą nieobecność.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11:9&lt;/x&gt;; &lt;x&gt;570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2024-04-26T06:50:57Z</dcterms:modified>
</cp:coreProperties>
</file>