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myśl Pana, tak by Go pouczać? My natomiast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umysł Pana? Kto go będzie pouczał? Ale my mamy umysł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poznał zmysł Pański? Któż go będzie uczył? Ale my zmysł Chrystusowy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poznał umysł Pański, który by go nauczył? Lecz my umysł Chrystusów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poznał zamysł Pana tak, by Go mógł pouczać? My właśnie znamy zamysł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Któż może go pouczać? Ale my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 tak, aby mógł Go pouczać? My właśnie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która mogłaby go pouczać? Oto my znamy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ktoś poznał myśl Pana i będzie Go pouczał? A my myśl Chrystusa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zatem poznał myśl Pana tak, aby mógł Go pouczać?ʼ My właśnie mamy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Господній, хто навчить його? Ми ж маємо розум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poznał myśl Pana, kto Go pouczy? A my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umysł Adonai?. Kto był Jego doradcą?". Ale my mamy umysł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”któż poznał umysł Pana, żeby mógł go pouczać?” my wszakże mamy umysł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„Kto ogarnie myśli Pana? Kto może zostać Jego doradcą?”. My znamy zamiary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2024-04-20T14:31:09Z</dcterms:modified>
</cp:coreProperties>
</file>