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nie po to, aby was zawstydzać, ale po to, aby was upomnieć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zawstydzając was, piszę to, ale jak dzieciom mym umiłowanym kładąc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nie po to, aby was zawstydzać, ale po to, by was upomnieć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 tego po to, aby was zawstydzić, ale napominam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moje umiłowane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piszę, nie przeto, abym was zawstydził; ale jako dziatki moje miłe napominam.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was zawstydził to piszę, ale jako syny moje namilsze napominam.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tego, żeby was zawstydzić, lecz aby was napomnieć – jako moje najdroższe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to, nie aby was zawstydzić, lecz aby was napomnieć, jako moje dzieci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 po to, aby was zawstydzić, lecz aby was napomnieć,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o tym, aby was zawstydzić, lecz abyście to, jako moje ukochane dzieci,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 zawstydzić, tak piszę, lecz aby was pouczyć jako dzieci moje umiłowane.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 tego, by was zawstydzić, ale pouczyć jak dzieci, które 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tego, aby was zawstydzić, lecz żeby was upomnieć jak moje dzieci ukochane.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соромлячи вас це пишу, але повчаю як моїх улюблених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to, nie aby was zawstydzić, lecz przemawiając do rozumu, jako moim umiłowanym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 po to, aby was zawstydzić, ale żeby rzucić wam, drogie dzieci, wyzwanie i skłonić was do zmiany.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tego, żeby was zawstydzić, ale żeby was napomnieć jako moje dzieci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o tym wszystkim, aby was zawstydzić, ale żeby was pouczyć jako ukochane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2024-03-29T00:18:03Z</dcterms:modified>
</cp:coreProperties>
</file>