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kiedykolwiek przyszedłby Pan który i wydobędzie na światło ukryte ciemności i ukaże postanowienia serc i wtedy pochwała stanie się każdemu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 niczym nie sądźcie przed czasem,* dopóki nie przyjdzie Pan,** który wyświetli to, co ukryte w ciemności, i ukaże motywy serc;*** a wtedy każdy otrzyma pochwałę od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nie przed czasem coś sądźcie, aż przyjdzie* Pan, który też oświetli (sprawy) ukryte ciemności i uczyni widocznymi postanowienia serc; i wtedy pochwała stanie się każdemu od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przed porą coś sądźcie aż (kiedy)kolwiek przyszedłby Pan który i wydobędzie na światło ukryte ciemności i ukaże postanowienia serc i wtedy pochwała stanie się każdemu od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7:1&lt;/x&gt;; &lt;x&gt;520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12:2&lt;/x&gt;; &lt;x&gt;520 2:16&lt;/x&gt;; &lt;x&gt;530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2:29&lt;/x&gt;; &lt;x&gt;530 3:8&lt;/x&gt;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oznacza czas przyszły.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2024-04-25T13:18:54Z</dcterms:modified>
</cp:coreProperties>
</file>