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pozwolę, 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pożyteczno; wszystko mi wolno, ale ja się nie dam zniewolić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mi się godzi, ale nie wszytko pożyteczno. Wszystko mi się godzi, ale się ja w moc niczemu nie poddam.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lecz ja nie dam się niczym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niczemu nie poddam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„Wszystko mi wolno” — ale nie wszystko jest stosowne. „Wszystko mi wolno” — lecz ja nie dam się zniewolić przez 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 prócz tego, co przynosi szkodę. Tak, wszystko mi wolno, ale ja niczemu nie pozwolę nad sobą zapanować.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ulegnę.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мені можна, та не все на користь. Усе мені можна, та я не дам нічому цьому заволодіти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pożyteczne; wszystko mi wolno, ale ja nie będę pod władzą z powodu czegoś.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"Wszystko mi wolno"? Być może, ale nie wszystko jest korzystne. "Wszystko mi wolno"? Być może, ale co do mnie, nie pozwolę, aby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korzystne. Wszystko mi wolno, ale ja nie dam się niczemu zagarnąć pod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pożytek. Wszystko mi wolno, ale ja niczemu nie dam się zniewolić.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2024-04-25T11:49:35Z</dcterms:modified>
</cp:coreProperties>
</file>