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o 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ożenił, troszczy się o sprawy świata,* (o to), jak przypodobać się żonie**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(o te)** Pana, jak przypodobałby się Panu; zaś zaślubiwszy się* troszczy się (o te)** świata, jak przypodobałby się kobiecie.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zaślubił się martwi się (o) świata jak przypodoba się żonie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kto ma żonę, troszczy się o sprawy świata, jak dogodzić żonie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żonaty troszczy się o sprawy tego świata, o to, jak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się ożenił, stara się o rzeczy tego świata, jakoby się podobał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z żoną jest, stara się o to, co światu należy, jakoby się podobał żenie: i rozdzielon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wstąpił w związek małżeński, zabiega o sprawy świata, o to, jak by się przypodobać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żonaty troszczy się o sprawy tego świata, o to, jak by się podobać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troszczy się o sprawy tego świata, jak przypodobać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żonaty zabiega natomiast o sprawy świata,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żonaty troszczy się o sprawy świata, jak podobać się żonie,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żonaty natomiast troszczy się o sprawy doczesne, o to, jak się podobać żonie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mężczyzna żonaty troszczy się o sprawy świata i zabiega o to, aby podobać się żonie.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одружився, журиться про світське, - як догодити дружині,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żonaty zajmuje się tymi świata jak zadowolić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się podobać Panu; ale mężczyznę żonatego zajmują sprawy tego świata, jak się podobać żonie;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zaś jest zatroskany o sprawy świata, jak zyskać uznanie żony,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Żonaty troszczy się również o sprawy tego świata, o to, jak podobać się żonie.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"ten, który zaślubił się"; "zaślubiony".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2024-04-26T15:21:54Z</dcterms:modified>
</cp:coreProperties>
</file>