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biegnę nie jakbym nie znał celu, walczę nie jak ten, kto uderza w próżnię.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nie jakby na oślep, tak walczę, nie jakbym uderzał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niepewne; tak szermuję, nie jako wiatr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niepewną, tak szermuję, nie jako wiatr bijąc: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biegnę nie jakby na oślep; walczę nie tak, jakby zadając ciosy w próżnię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biegnę, nie jakby na oślep, tak walczę na pięści, nie jakbym w próżnię uderzał;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lecz nie na oślep, walczę na pięści, lecz nie jak ktoś, kto uderza w próżnię,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biegnę, ale nie tak, jakbym nie znał mety, i nie wymachuję bezładnie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biegnę nie z wahaniem; uderzam pięścią, nie jakbym bił 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ja właśnie biegnę prosto do mety, a walcząc na pięści nie biję na oślep,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nie biegnę na oślep, a kiedy uderzam, nie trafiam w próżnię, lecz poskramiam i ujarzmiam moje ciało, abym nauczając innych sam nie odpadł (w zawodach).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біжу не навмання і борюся не так, щоб тільки бити повітря.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 nie biegnę tak, jak na niepewne; nie walczę na pięści tak, jak ten, który bije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biegnę bez celu, ale prosto ku mecie; nie zadaję ciosów w próżnię, ale staram się trafiać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nie biegnę w sposób niepewny: nie zadaję ciosów tak, jak gdybym uderzał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nie biegnę na oślep i nie zadaję ciosów w 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2024-03-28T09:46:00Z</dcterms:modified>
</cp:coreProperties>
</file>