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2"/>
        <w:gridCol w:w="3205"/>
        <w:gridCol w:w="4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łagodność, wstrzemięźliwość.* ** Przeciw takim nie ma Prawa.***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delikatnością. wstrzemięźliwością; przeciw takim nie jest Prawo.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łagodność opanowanie przeciw takim nie jest Prawo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wstrzemięźliwość, ἐγκράτεια, l. umiarkowanie, powściągliwość, opanowanie.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24:25&lt;/x&gt;; &lt;x&gt;680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2024-04-20T00:50:26Z</dcterms:modified>
</cp:coreProperties>
</file>