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7"/>
        <w:gridCol w:w="4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nade wszystko i po wszystkich, i we wszystkich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Ociec wszytkich, który jest nade wszytkie i po wszytkim i we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[jest i działa]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jest ponad wszystkimi, działa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wszystkich. On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wszystkich! On nad wszystkim, i podczas wszystkiego, i we wszystkim!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Bóg, Ojciec wszystkich ludzi, który jest ponad wszystkimi i działa przez wszystkich i 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(jest i działa)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Бог і Батько всіх, який над усіма, і через усіх, і в усіх [нас].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przy wszystkich, dla wszystkich oraz w 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też Bóg, Ojciec wszystkich, który włada nad wszystkimi, działa przez wszystkich i jest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 i przez wszystkich,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wspólny Ojciec nas wszystkich, który panuje nad wszystkimi, działa przez wszystkich i mieszka w 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2024-04-29T11:33:38Z</dcterms:modified>
</cp:coreProperties>
</file>