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 — Kościoła; On jest początkiem, pierwszym zmartwychwstałym, aby we wszystkim mieć rangę pierwszeństwa,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jest głową ciała — kościoła; on jest początkiem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z umarłych, aby we wszystkim był pierwszy;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to jest kościoła, który jest początkiem i pierworodnym z umarłych, aby on między wszystkimi przodkował;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kościoła. Który jest początkiem, pierworodnym z umarłych: aby on był między wszytkimi, przodkowanie mając,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 - Kościoła. On jest Początkiem. Pierworodnym spośród umarłych, aby sam zyskał pierwszeństwo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Ciała, Kościoła; On jest początkiem, pierworodnym z umarłych, aby we wszystkim był pierwszy,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 – Kościoła, On jest początkiem, pierworodnym spośród umarłych, aby we wszystkim mieć pierwszeństwo.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także jest Głową Ciała - Kościoła. On jest początkiem, pierworodnym spośród umarłych, aby być pierwszym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Ciała Kościoła. On jest początkiem, pierwszym narodzonym z umarłych, aby sam we wszystkim stał się pierwszy.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Głową Kościoła, a Kościół jest jego ciałem.W nim jest początek nowego życia, bo on jako pierwszy zmartwychwstał, aby we wszystkim mieć pierwszeństwo.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też Głową Ciała - Kościoła, On jest Początkiem, On pierwszy spośród umarłych narodził się do życia, aby On sam we wszystkim miał pierwszeństwo,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головою тіла - церкви. Він початок, першонароджений з мертвих, щоб у всьому бути першим.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także głową ciała zgromadzenia wybranych. On jest początkiem, pierworodnym z martwych, by sam mógł się stać tym, co zajmuje pierwsze miejsce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również głową Ciała, Wspólnoty Mesjanicznej - jest początkiem, pierworodnym wśród umarłych, aby we wszystkim był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głową ciała, zboru. On jest początkiem, pierworodnym z umarłych, a aby mógł się stać pierwszym we wszystkim;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Głową ciała, którym jest kościół. On jest również początkiem wszystkiego i pierwszym, który zmartwychwstał—w ten sposób dostąpił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2024-04-25T15:56:58Z</dcterms:modified>
</cp:coreProperties>
</file>