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my dziękujemy Bogu nieustannie gdyż przyjąwszy Słowo wieści od nas o Bogu przyjęliście nie Słowo ludzkie ale tak jak jest prawdziwie Słowo Boga które i działa w was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dziękujemy Bogu nieustannie,* że przyjęliście od nas Słowo Bożego poselstwa, nie jako słowo ludzkie, ale, jak jest naprawdę, jako Słowo Boga,** które*** też w was wierzących skutecznie 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to i my dziękujemy Bogu nieustannie, albowiem przyjąwszy słowo wiadomości od nas (o) Bogu, otrzymaliście nie słowo ludzi, ale, jak jest prawdziwie, słowo Boga, który i działa w was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my dziękujemy Bogu nieustannie gdyż przyjąwszy Słowo wieści od nas (o) Bogu przyjęliście nie Słowo ludzkie ale tak, jak jest prawdziwie Słowo Boga które i działa w was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który (tj. Bóg); w gr. Słowo i Bóg są rm. W. 13 dowodzi istnienia okresu tradycji ustnej i jej skuteczności w zwiastowaniu ewangelii. Natchnienie bowiem jest mocą sprawczą przesłania, które przyjęte wiarą nowy byt w nas odsłania; &lt;x&gt;590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2024-04-30T11:05:24Z</dcterms:modified>
</cp:coreProperties>
</file>