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7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nasza nadzieja czy radość czy wieniec chluby czy nie i wy przed Panem naszym Jezusem Pomazańcem w Jego przyjściu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naszą nadzieją lub radością, lub wieńcem chluby* przed naszym Panem Jezusem w (chwili) Jego przyjścia, jeśli nie wy?**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naszą nadzieją, czy radością, czy wieńcem dumy - czy nie i wy przed Panem naszym, Jezusem, podczas Jego przybycia?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nasza nadzieja czy radość czy wieniec chluby czy nie i wy przed Panem naszym Jezusem Pomazańcem w Jego przyjściu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15:31&lt;/x&gt;; &lt;x&gt;540 1:14&lt;/x&gt;; &lt;x&gt;570 2:16&lt;/x&gt;; &lt;x&gt;570 4:1&lt;/x&gt;; 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3:13&lt;/x&gt;; &lt;x&gt;670 1:7&lt;/x&gt;; &lt;x&gt;660 5:7&lt;/x&gt;; &lt;x&gt;690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2024-04-30T19:35:23Z</dcterms:modified>
</cp:coreProperties>
</file>