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Ir-Hamelach i EnGedi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Ir-Hamelach i En-Gedi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Soli i En-Gedi: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Engaddy,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Nebsan, i miasto soli, i Engaddi: sześć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Engaddi: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Ir-Hammelach i En-Gedi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Ir-Melach, Engaddi: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61 Na pustyni: Bet-ha-Araba, Midin, Sekaka,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Невсан і міста солі і Інґадді, сім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Nibszan, miasto Solne i Engedi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Nibszan, i Miasto Soli, i En-Gedi;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2024-04-28T18:59:03Z</dcterms:modified>
</cp:coreProperties>
</file>