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3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Nibszan, Ir-Hamelach i EnGedi – miast sześć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2024-04-29T03:15:31Z</dcterms:modified>
</cp:coreProperties>
</file>