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skręcała na północ i wychodziła na En -Szemesz. Dalej biegła do Gelilot, które leży naprzeciw przełęczy Adumim, i schodziła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granica skręcała na północ i dochodziła do En-Szemesz. Dalej biegła do Gelilot, leżącego naprzeciw przełęczy Adumim, i schodziła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skręcała na północ i dochodziła do En-Szemesz, i dalej do Gelilot, które jest naprzeciw wzniesienia Adummim, stamtąd schodziła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idzie kołem od północy, a dochodzi do Ensemes, a wychodzi do Gelilot, które jest przeciwko górze, wstępując do Adommim, bieżąc stamtąd do kamienia Bohena, syna Rubenowego.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ku północy i wychodząc do Ensemes, to jest do Źrzódła Słonecznego,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kierowała się ku północy, dochodziła do En-Szemesz i do Gelilot, które wznosi się naprzeciw Adummim, wreszcie zstępowała do Kamienia Bohana, potomka Rubena;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skręca na północ, dochodzi do En-Szemesz, dalej do Gelilot, które leży naprzeciw Wzniesienia Adummim i schodzi w dół do kamienia Bohana, syna Rubena,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skręcała na północ i docierała do En-Szemesz i Gelilot, naprzeciw wzniesienia Adummim, i zstępowała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kieruje się na północ, biegnie do En-Szemesz, do Gelilot, które leży naprzeciw wzniesienia Adummim, następnie schodzi do Kamienia Bohana, syna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zwraca się ku północy, przebiega przez En-Szemesz, do Gilgal, które leży naprzeciw wzniesienia Adummim, następnie schodzi do Kamienia Bohana, potomka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до джерела Ветсамуса і перейде до Ґалілота, що є напроти підходу до Етаміна, і зійде до каменя Веона синів Рувима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skręca ku północy i ciągnie się ku En Szemesz, i dalej, aż do Geliloth, które leży naprzeciwko stopni Adummym. Potem schodzi do kamienia Bohana, syna Reubena,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wytyczona na północ, i biegła do En-Szemesz, i biegła do Gelilot, które znajduje się przed stokiem Adummim; i schodziła ku kamieniowi Bohana, syna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2024-05-20T05:55:04Z</dcterms:modified>
</cp:coreProperties>
</file>