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wschodniej, biegła ona z Sarid do granic Kislot-Tabor i dalej na Daberat, po czym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zwracała się od Sarid na wschód do granicy Kislot-Tabor,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biegła do Daberat i wznosiła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Saryd na wschód słońca ku granicy Chasalek Tabor, a stamtąd bieży do Daberet, i ciągnie się do Jafije;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Sareda ku wschodowi do granic Ceselettabor, i wychodzi do Daberet, i wstępuje ku Jafie.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Sarid zwracała się ku wschodowi w kierunku wschodzącego słońca aż do granicy Kislot-Tabor, biegła ku Deberat i wznosiła się do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kierunku wschodnim skręca od Sarid w stronę Kislot-Tabor, dalej biegnie do Daberat, a potem w górę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od Sarid w kierunku wschodnim do granicy Kislot-Tabor, ciągnęła się do Deberat i wznosiła w kierunku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od Sarid granica biegnie w kierunku wschodnim aż do granicy Kislot-Tabor, potem kieruje się do Daberat i 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od Sarid granica biegnie na wschód słońca aż do okręgu Kislot-Tabor, przechodzi koło Daberat 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від Саріда напроти зі сходу Самси до границь Хасалота і Тавора і перейде до Даврата і піднесеться до Яфаґея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wschodniej, zwraca się na wschód słońca, od Saryd, ku krainie Kisloth Tabor; ciągnie się do Daberath i wchodzi do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zawracała od Saridu na wschód, ku wschodowi słońca, do granicy Kislot-Tabor, i ciągnęła się do Daberat, i wznosiła się do Jafii.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2024-04-30T02:50:46Z</dcterms:modified>
</cp:coreProperties>
</file>