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A każdy, kto kocha Ojca, kocha również Jego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narodził;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narodził.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z Boga się narodził; i każdy miłujący Tego, który dał życie, miłuje również tego, kto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iż Jezus jest Chrystusem, z Boga się narodził, a każdy, kto miłuje tego, który go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narodził się z Boga i każdy, kto miłuje Tego, który dał życie, miłuje też tego, który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Każdy zaś, kto miłuje Tego, który zrodził, miłuje również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wierzy, że Jezus jest Mesjaszem, z Boga jest narodzony i każdy, kto miłuje Tego, który go zrodził, miłuje również narodzonego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wierzy, że Jezus jest Chrystusem, ten jest dzieckiem Bożym; kto kocha Ojca, kocha także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również Tego, który z Niego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вірить, що Ісус є Христос, той народився від Бога. І кожний, хто любить того, хто породив, любить і того, хто народився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 z Boga się narodził. I każdy kto miłuje Tego, co zrodził miłuje także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Jeszua jest Mesjaszem, ma Boga za ojca, a każdy, kto kocha ojca, kocha też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spowodował narodzenie, miłuje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uwierzył, że Jezus jest Mesjaszem, stał się dzieckiem Boga. A każdy, kto jest dzieckiem Boga i kocha Go, kocha również inne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2024-04-26T12:24:55Z</dcterms:modified>
</cp:coreProperties>
</file>