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bożka, którego sporządził Micheasz, i oddawali mu cześć przez cały okres, w którym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sobie ten ryty posąg, który uczynił Micheasz, po wszystkie dni, póki dom Boży był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Wystawili tedy sobie on obraz ryty, który był uczynił Michas, po wszystkie dni, póki był dom Boży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 nich bałwan Michów przez wszytek czas, póki był dom Boży w Silo. Naonczas nie było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Posążek ów rzeźbiony, który sobie sprawił Mika, ustawili dla siebie po wszystkie dni,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posąg, który sobie sporządził Micheasz, na cały czas, dopóki dom Boży był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u siebie rzeźbiony posążek, który wykonał Mika, i był on tam przez cały czas,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Wyrzeźbiony posążek, który sporządził Mika, ustawili u siebie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u siebie posąg wykonany przez Mikaja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cały czas istnienia Domu Bożego w Szylo, postawili sobie rzeźbiony obraz, sporządzony przez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rzeźbiony wizerunek, wykonany przez Micheasza, mieli u siebie ustawiony przez wszystkie dni, gdy dom prawdziwego Boga pozostawał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2024-04-28T01:39:30Z</dcterms:modified>
</cp:coreProperties>
</file>