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i jedli obaj razem, i pili, po czym ojciec dziewczyny powiedział do tego człowieka: Zechciej, proszę, przenocuj, dogódź swemu sercu!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2024-04-28T22:36:26Z</dcterms:modified>
</cp:coreProperties>
</file>