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wędrowcy chodzący drogami musieli wybrać mniej dostępne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drogi, a ci, którzy wyruszyli w drogę, chodzili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Samgara, syna Anatowego, i za dni Jaeli zaginęły ścieżki, a którzy szli w drogę, chodzili ścieżkami krzywemi.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Samgar, syna Anat, za czasu Jahel odpoczęły ścieżki, a którzy chodzili przez nie, szli dróżkami zdrożnemi.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opustoszały drogi, a chodzący szlakami udeptanymi po krętych drogach 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Szamgara, syna Anata, W dniach Jael ustały karawany, A wędrowcy po drogach Musieli chodzić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opustoszały drogi, a wędrujący szlakami, wędrowali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wyludniły się drogi. Kroczący udeptanymi szlakami szukali krętych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szlaki. A ci, co wyruszali w drogę, szukali ścieżek okrężnych.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Anatha; za dni Jaeli opustoszały drogi, a ci, co wędrowali po ścieżkach, chodzili krętymi manowcami.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nie by to ruchu na ścieżkach, a wędrujący po drogach podróżowali okrężnymi ścieżkami.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2024-04-28T07:49:29Z</dcterms:modified>
</cp:coreProperties>
</file>