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1"/>
        <w:gridCol w:w="1373"/>
        <w:gridCol w:w="6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Jotam umknął, zbiegł, poszedł do Beer i zamieszkał tam, (chroniąc się) przed swoim bratem Abimelekiem.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2024-04-28T05:38:20Z</dcterms:modified>
</cp:coreProperties>
</file>