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tak, to prawda, że ja jestem wykupicielem, jednak jest wykupiciel bliższy niż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2024-04-27T18:00:30Z</dcterms:modified>
</cp:coreProperties>
</file>