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7"/>
        <w:gridCol w:w="58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głowie miał hełm z miedzi, a odziany był w pancerz łuskowy – waga pancerza wynosiła pięć tysięcy sykli miedzi.*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głowie miał hełm z brązu. Odziany był w brązowy, łuskowy pancerz o wadze pięć tysięcy sykli brązu.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głowie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spiżowy hełm i był ubrany w łuskowy pancerz; waga pancerza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wynosiła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pięć tysięcy syklów miedzi.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przyłbica miedziana była na głowie jego, a w karacenę łuszczastą ubierał się, a waga karaceny pięć tysięcy syklów miedzi ważyła.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przyłbica miedziana na głowie jego, a w karacenę łuszczastą się ubierał, a waga karaceny jego pięć tysięcy syklów miedzi była.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głowie miał hełm z brązu, ubrany zaś był w łuskowy pancerz z brązu, o wadze pięciu tysięcy syklów.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głowie miał hełm spiżowy a odziany był w pancerz łuskowy, a waga jego pancerza wynosiła pięć tysięcy sykli kruszcu.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głowie miał spiżowy hełm, a ubrany był w łuskowy pancerz z brązu, który ważył pięć tysięcy sykli.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głowie miał hełm z brązu, a cały był okryty łuskowym pancerzem z brązu, ważącym pięć tysięcy syklów.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głowie miał hełm spiżowy i był ubrany w zbroję z łusek; zbroja jego ważyła pięć tysięcy syklów spiżu.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шолом на його голові, і він зодягнений в лускову броню, і тягар його броні пять тисяч сиклів міді і заліза.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głowie miał przyłbicę z kruszcu, a ubrany był w łuskowaty pancerz; zaś pancerz ważył pięć tysięcy szekli kruszcu.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głowie miał miedziany hełm i był odziany w pancerz z zachodzącymi na siebie łuskami, a waga pancerza wynosiła pięć tysięcy sykli miedzi.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ok. 55 kg.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2024-04-28T23:10:33Z</dcterms:modified>
</cp:coreProperties>
</file>