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zabrał go tego dnia i nie dał mu już wrócić do domu swego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2024-04-29T11:01:05Z</dcterms:modified>
</cp:coreProperties>
</file>