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pojutrze zejdziesz koniecznie i przyjdziesz na miejsce, w którym ukryłeś się w dniu dzieła,* ** i usiądziesz obok kamienia Ezel.***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Pojutrze natomiast zejdź koniecznie i przyjdź w to miejsce, w którym ukryłeś się w dniu zamachu, i schowaj się gdzieś przy kamieniu Ezel.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trzech dniach w ukryciu udasz się szybko na miejsce, gdzie ukrywałeś się,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omawialiśmy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sprawę, i zatrzymasz się przy kamieniu Ezel.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przez trzy dni będziesz się ukrywał, i zstąpisz prędko, a przyjdziesz na miejsce, gdzieś się był ukrył, gdy była sprawa o tobie, a będziesz siedział u kamienia Ezel.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miejscu twoim będą się pytać aż do dnia trzeciego. A tak pójdziesz prędko i przyjdziesz na miejsce, gdzie się kryć masz w dzień, którego się godzi robić, a będziesz siedział u kamienia, któremu imię Ezel.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trzeciego dnia odejdziesz daleko. Udasz się na miejsce, gdzie się ukrywałeś w dniu, gdy podobnie się rzeczy miały, i zatrzymasz się koło tamtego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Pojutrze zaś jeszcze bardziej; przybądź wtedy na miejsce, gdzie się ukryłeś w dniu zamachu, i usiądź tam obok kupy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oddalisz się na znaczną odległość i dojdziesz na miejsce, gdzie ukrywałeś się w podobnych przypadkach. Pozostań tam przy kamieniu Ezel.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Przeczekaj trzy dni, a potem idź do miejsca, w którym niegdyś się ukrywałeś, i bądź w pobliżu kamienia Haezel.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dnia trzeciego ukryjesz się głęboko; [potem] przyjdziesz w dzień powszedni na miejsce, gdzie się [niegdyś] schowałeś. Skryjesz się obok skały Ezel.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будеш три дні і розглянешся і прийдеш до твого місця, де сховаєшся в дні діла, і сядеш при тому ерґаві.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 gdzieś daleko do trzeciego dnia; idź na to miejsce, gdzie się już ukryłeś w roboczy dzień i przebywaj przy kamieniu Azel.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twoja nieobecność będzie już bardzo widoczna; przyjdź zatem na miejsce, gdzie się ukryłeś w dzień roboczy, i pozostań tu koło tego kamienia.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dzieła, </w:t>
      </w:r>
      <w:r>
        <w:rPr>
          <w:rtl/>
        </w:rPr>
        <w:t>מַעֲׂשֶה</w:t>
      </w:r>
      <w:r>
        <w:rPr>
          <w:rtl w:val="0"/>
        </w:rPr>
        <w:t xml:space="preserve"> : wg G: w dniu uprawy, ἐν τῇ ἡμέρᾳ τῇ ἐργασίμῃ. Być może chodzi o &lt;x&gt;90 19:2&lt;/x&gt;.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Ezel, </w:t>
      </w:r>
      <w:r>
        <w:rPr>
          <w:rtl/>
        </w:rPr>
        <w:t>אֶזֶל</w:t>
      </w:r>
      <w:r>
        <w:rPr>
          <w:rtl w:val="0"/>
        </w:rPr>
        <w:t xml:space="preserve"> w wyrażeniu </w:t>
      </w:r>
      <w:r>
        <w:rPr>
          <w:rtl/>
        </w:rPr>
        <w:t>הָאָזֶל</w:t>
      </w:r>
      <w:r>
        <w:rPr>
          <w:rtl w:val="0"/>
        </w:rPr>
        <w:t xml:space="preserve"> , metateza: </w:t>
      </w:r>
      <w:r>
        <w:rPr>
          <w:rtl/>
        </w:rPr>
        <w:t>ז (א) הַּלָ</w:t>
      </w:r>
      <w:r>
        <w:rPr>
          <w:rtl w:val="0"/>
        </w:rPr>
        <w:t xml:space="preserve"> (?), &lt;x&gt;90 20:19&lt;/x&gt; L; wg G: obok tego siodła, παρὰ τὸ εργαβ ἐκεῖνο.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2024-05-07T19:01:18Z</dcterms:modified>
</cp:coreProperties>
</file>