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3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 w swoim domu, ten mnie przyjmuje, a kto mnie przyjmuje, ten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вас приймає, той Мене приймає; хто приймає Мене, приймає того,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was, mnie przyjmuje; i ten mnie przyjmujący, przyjmuje tego który odprawił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przyjmuje mnie,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przyjmuje was, ten przyjmuje także mnie, a kto przyjmuje mnie, ten przyjmuje także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przyjmuje. A kto Mnie przyjmuje, przyjmuje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2024-04-28T14:15:56Z</dcterms:modified>
</cp:coreProperties>
</file>